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4426" w:rsidRPr="003C4426" w:rsidRDefault="003C4426" w:rsidP="003C442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>Betriebshandbuch</w: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Excelbasierte Software zur Prüf- und Verwaltungsdokumentation</w:t>
      </w:r>
    </w:p>
    <w:p w:rsidR="003C4426" w:rsidRPr="003C4426" w:rsidRDefault="003C4426" w:rsidP="003C4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46" style="width:0;height:1.5pt" o:hralign="center" o:hrstd="t" o:hr="t" fillcolor="#a0a0a0" stroked="f"/>
        </w:pic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1. Zweck des Dokuments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Dieses Betriebshandbuch beschreibt die Installation, Einrichtung, Bedienung und Nutzung der Excelbasierten Software zur Verwaltung von Prüflingen sowie zur Erstellung von Prüf- und Abnahmeprotokollen.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Ziel ist es, eine einheitliche und nachvollziehbare Nutzung der Software sicherzustellen sowie Fehler bei der Anwendung zu vermeiden.</w:t>
      </w:r>
    </w:p>
    <w:p w:rsidR="003C4426" w:rsidRPr="003C4426" w:rsidRDefault="003C4426" w:rsidP="003C4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47" style="width:0;height:1.5pt" o:hralign="center" o:hrstd="t" o:hr="t" fillcolor="#a0a0a0" stroked="f"/>
        </w:pic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2. Geltungsbereich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Dieses Handbuch gilt für alle Anwender, die die Software zur:</w:t>
      </w:r>
    </w:p>
    <w:p w:rsidR="003C4426" w:rsidRPr="003C4426" w:rsidRDefault="003C4426" w:rsidP="00C41B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Verwaltung von Prüflingen </w:t>
      </w:r>
    </w:p>
    <w:p w:rsidR="003C4426" w:rsidRPr="003C4426" w:rsidRDefault="003C4426" w:rsidP="00C41B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Durchführung von Prüfungen </w:t>
      </w:r>
    </w:p>
    <w:p w:rsidR="003C4426" w:rsidRPr="003C4426" w:rsidRDefault="003C4426" w:rsidP="00C41B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Erstellung von Prüfprotokollen </w:t>
      </w:r>
    </w:p>
    <w:p w:rsidR="003C4426" w:rsidRPr="003C4426" w:rsidRDefault="003C4426" w:rsidP="00C41B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Dokumentation und Archivierung 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verwenden.</w:t>
      </w:r>
    </w:p>
    <w:p w:rsidR="003C4426" w:rsidRPr="003C4426" w:rsidRDefault="003C4426" w:rsidP="003C4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48" style="width:0;height:1.5pt" o:hralign="center" o:hrstd="t" o:hr="t" fillcolor="#a0a0a0" stroked="f"/>
        </w:pic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3. Systemvoraussetzungen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Für den ordnungsgemäßen Betrieb der Software sind folgende Voraussetzungen zwingend erforderlich:</w: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3.1 Softwareanforderungen</w:t>
      </w:r>
    </w:p>
    <w:p w:rsidR="003C4426" w:rsidRPr="003C4426" w:rsidRDefault="003C4426" w:rsidP="00C41B3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Installierte Version von Microsoft Excel </w:t>
      </w: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für Windows</w:t>
      </w: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3.2 Nicht unterstützte Programme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Die folgenden Programme sind für den Betrieb nicht geeignet:</w:t>
      </w:r>
    </w:p>
    <w:p w:rsidR="003C4426" w:rsidRPr="003C4426" w:rsidRDefault="003C4426" w:rsidP="00C41B3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LibreOffice </w:t>
      </w:r>
    </w:p>
    <w:p w:rsidR="003C4426" w:rsidRPr="003C4426" w:rsidRDefault="003C4426" w:rsidP="00C41B3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OpenOffice </w:t>
      </w:r>
    </w:p>
    <w:p w:rsidR="003C4426" w:rsidRPr="003C4426" w:rsidRDefault="003C4426" w:rsidP="00C41B3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StarOffice</w:t>
      </w:r>
      <w:proofErr w:type="spellEnd"/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3C4426" w:rsidRPr="003C4426" w:rsidRDefault="003C4426" w:rsidP="00C41B3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 xml:space="preserve">Excel Starter </w:t>
      </w:r>
    </w:p>
    <w:p w:rsidR="003C4426" w:rsidRPr="003C4426" w:rsidRDefault="003C4426" w:rsidP="00C41B3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Excel für Mac 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Diese Anwendungen unterstützen die erforderliche VBA-Programmierung nicht oder nur eingeschränkt.</w: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3.3 Hardwareanforderungen</w:t>
      </w:r>
    </w:p>
    <w:p w:rsidR="003C4426" w:rsidRPr="003C4426" w:rsidRDefault="003C4426" w:rsidP="00C41B3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Standard-PC mit Windows-Betriebssystem </w:t>
      </w:r>
    </w:p>
    <w:p w:rsidR="003C4426" w:rsidRPr="003C4426" w:rsidRDefault="003C4426" w:rsidP="00C41B3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Lokaler Speicherzugriff (Laufwerk „C:“ erforderlich) </w:t>
      </w:r>
    </w:p>
    <w:p w:rsidR="003C4426" w:rsidRPr="003C4426" w:rsidRDefault="003C4426" w:rsidP="003C4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49" style="width:0;height:1.5pt" o:hralign="center" o:hrstd="t" o:hr="t" fillcolor="#a0a0a0" stroked="f"/>
        </w:pic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4. Installation und Inbetriebnahme</w: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4.1 Bereitstellung der Software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Die Software wird entweder über:</w:t>
      </w:r>
    </w:p>
    <w:p w:rsidR="003C4426" w:rsidRPr="003C4426" w:rsidRDefault="003C4426" w:rsidP="00C41B3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eine CD </w:t>
      </w:r>
    </w:p>
    <w:p w:rsidR="003C4426" w:rsidRDefault="003C4426" w:rsidP="00C41B3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einen Download </w:t>
      </w:r>
    </w:p>
    <w:p w:rsidR="003C4426" w:rsidRPr="003C4426" w:rsidRDefault="003C4426" w:rsidP="00C41B3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per Mail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bereitgestellt.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Die Datei muss vor der Nutzung auf die lokale Festplatte kopiert werden.</w: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4.2 Aktivierung von Makros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 xml:space="preserve"> und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ggf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DirekX</w:t>
      </w:r>
      <w:proofErr w:type="spellEnd"/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Die Software basiert auf VBA-Makros, die standardmäßig deaktiviert sind.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Für die Nutzung ist erforderlich:</w:t>
      </w:r>
    </w:p>
    <w:p w:rsidR="003C4426" w:rsidRPr="003C4426" w:rsidRDefault="003C4426" w:rsidP="00C41B3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Aktivierung der Makrosicherheitseinstellungen in Excel </w:t>
      </w:r>
    </w:p>
    <w:p w:rsidR="003C4426" w:rsidRDefault="003C4426" w:rsidP="00C41B3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Freigabe der Ausführung von Makros </w:t>
      </w:r>
    </w:p>
    <w:p w:rsidR="003C4426" w:rsidRPr="003C4426" w:rsidRDefault="003C4426" w:rsidP="00C41B3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Für junge Excel Programme muss ggf. die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AktiveX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-Einstellung analog zur Makrosicherheit eingestellt werden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Hinweise hierzu befinden sich in den mitgelieferten Unterlagen oder im Video-Tutorial.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Ohne aktivierte Makros ist die Funktion der Software eingeschränkt oder nicht möglich.</w:t>
      </w:r>
    </w:p>
    <w:p w:rsidR="003C4426" w:rsidRPr="003C4426" w:rsidRDefault="003C4426" w:rsidP="003C4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50" style="width:0;height:1.5pt" o:hralign="center" o:hrstd="t" o:hr="t" fillcolor="#a0a0a0" stroked="f"/>
        </w:pic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4.3 Einrichtung der Ordnerstruktur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Für die automatische Speicherung von Protokollen als PDF ist folgende Struktur erforderlich:</w:t>
      </w:r>
    </w:p>
    <w:p w:rsidR="003C4426" w:rsidRPr="003C4426" w:rsidRDefault="003C4426" w:rsidP="00C41B3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Erstellung von zwei Ordnern im Laufwerk „C:“ </w:t>
      </w:r>
    </w:p>
    <w:p w:rsidR="003C4426" w:rsidRPr="003C4426" w:rsidRDefault="003C4426" w:rsidP="00C41B3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Exakte Benennung gemäß Vorgaben in den Protokollen 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>Die entsprechenden Hinweise befinden sich innerhalb der Software (oben rechts in den Protokollen).</w: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Wichtiger Hinweis: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Bei falscher oder fehlender Ordnerstruktur:</w:t>
      </w:r>
    </w:p>
    <w:p w:rsidR="003C4426" w:rsidRPr="003C4426" w:rsidRDefault="003C4426" w:rsidP="00C41B3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erfolgt keine Speicherung als PDF </w:t>
      </w:r>
    </w:p>
    <w:p w:rsidR="003C4426" w:rsidRPr="003C4426" w:rsidRDefault="003C4426" w:rsidP="00C41B3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es wird ein Laufzeitfehler (</w:t>
      </w:r>
      <w:proofErr w:type="spellStart"/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Debug</w:t>
      </w:r>
      <w:proofErr w:type="spellEnd"/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-Meldung) angezeigt 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In diesem Fall ist der Vorgang mit „Beenden“ abzubrechen und die Ordnerstruktur zu korrigieren.</w:t>
      </w:r>
    </w:p>
    <w:p w:rsidR="003C4426" w:rsidRPr="003C4426" w:rsidRDefault="003C4426" w:rsidP="003C4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51" style="width:0;height:1.5pt" o:hralign="center" o:hrstd="t" o:hr="t" fillcolor="#a0a0a0" stroked="f"/>
        </w:pic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5. Bedienung der Software</w:t>
      </w:r>
    </w:p>
    <w:p w:rsidR="003C4426" w:rsidRPr="003C4426" w:rsidRDefault="003C4426" w:rsidP="003C4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52" style="width:0;height:1.5pt" o:hralign="center" o:hrstd="t" o:hr="t" fillcolor="#a0a0a0" stroked="f"/>
        </w:pic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5.1 Übersicht (Hauptmodul)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Die Übersicht stellt das zentrale Steuerungs- und Verwaltungsmodul dar.</w: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Funktionen:</w:t>
      </w:r>
    </w:p>
    <w:p w:rsidR="003C4426" w:rsidRPr="003C4426" w:rsidRDefault="003C4426" w:rsidP="00C41B3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Verwaltung aller Prüflinge </w:t>
      </w:r>
    </w:p>
    <w:p w:rsidR="003C4426" w:rsidRPr="003C4426" w:rsidRDefault="003C4426" w:rsidP="00C41B3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Navigation zu Protokollen </w:t>
      </w:r>
    </w:p>
    <w:p w:rsidR="003C4426" w:rsidRPr="003C4426" w:rsidRDefault="003C4426" w:rsidP="00C41B3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Durchführung von Suchen und Filterungen </w:t>
      </w:r>
    </w:p>
    <w:p w:rsidR="003C4426" w:rsidRPr="003C4426" w:rsidRDefault="003C4426" w:rsidP="00C41B3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Anzeige von Prüfstatus und Fristen </w:t>
      </w:r>
    </w:p>
    <w:p w:rsidR="003C4426" w:rsidRPr="003C4426" w:rsidRDefault="003C4426" w:rsidP="003C4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53" style="width:0;height:1.5pt" o:hralign="center" o:hrstd="t" o:hr="t" fillcolor="#a0a0a0" stroked="f"/>
        </w:pic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5.1.1 Navigation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Über die vorhandenen Buttons können folgende Bereiche aufgerufen werden:</w:t>
      </w:r>
    </w:p>
    <w:p w:rsidR="003C4426" w:rsidRPr="003C4426" w:rsidRDefault="003C4426" w:rsidP="00C41B3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Protokolle 1–6 (für unterschiedliche Prüfanforderungen) </w:t>
      </w:r>
    </w:p>
    <w:p w:rsidR="003C4426" w:rsidRPr="003C4426" w:rsidRDefault="003C4426" w:rsidP="00C41B3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Suchfunktion </w:t>
      </w:r>
    </w:p>
    <w:p w:rsidR="003C4426" w:rsidRPr="003C4426" w:rsidRDefault="003C4426" w:rsidP="003C4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54" style="width:0;height:1.5pt" o:hralign="center" o:hrstd="t" o:hr="t" fillcolor="#a0a0a0" stroked="f"/>
        </w:pic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5.1.2 Suchfunktion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Die integrierte Suchfunktion ermöglicht:</w:t>
      </w:r>
    </w:p>
    <w:p w:rsidR="003C4426" w:rsidRPr="003C4426" w:rsidRDefault="003C4426" w:rsidP="00C41B3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Eingabe beliebiger Suchbegriffe </w:t>
      </w:r>
    </w:p>
    <w:p w:rsidR="003C4426" w:rsidRPr="003C4426" w:rsidRDefault="003C4426" w:rsidP="00C41B3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Durchsuchen der gesamten Übersicht </w:t>
      </w:r>
    </w:p>
    <w:p w:rsidR="003C4426" w:rsidRPr="003C4426" w:rsidRDefault="003C4426" w:rsidP="00C41B3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Hervorhebung aller Treffer </w:t>
      </w:r>
    </w:p>
    <w:p w:rsidR="003C4426" w:rsidRPr="003C4426" w:rsidRDefault="003C4426" w:rsidP="003C4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55" style="width:0;height:1.5pt" o:hralign="center" o:hrstd="t" o:hr="t" fillcolor="#a0a0a0" stroked="f"/>
        </w:pic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lastRenderedPageBreak/>
        <w:t>5.1.3 Anpassung der Struktur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Die grauen Felder in der Übersicht dienen als:</w:t>
      </w:r>
    </w:p>
    <w:p w:rsidR="003C4426" w:rsidRPr="003C4426" w:rsidRDefault="003C4426" w:rsidP="00C41B3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frei definierbare Überschriften </w:t>
      </w:r>
    </w:p>
    <w:p w:rsidR="003C4426" w:rsidRPr="003C4426" w:rsidRDefault="003C4426" w:rsidP="00C41B3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individuelle Anpassung an betriebliche Anforderungen 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Änderungen wirken sich automatisch aus auf:</w:t>
      </w:r>
    </w:p>
    <w:p w:rsidR="003C4426" w:rsidRPr="003C4426" w:rsidRDefault="003C4426" w:rsidP="00C41B35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alle Protokolle </w:t>
      </w:r>
    </w:p>
    <w:p w:rsidR="003C4426" w:rsidRPr="003C4426" w:rsidRDefault="003C4426" w:rsidP="00C41B35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alle Listenfelder 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In vielen Feldern sind zusätzliche Hinweise hinterlegt, die durch Anklicken sichtbar werden.</w:t>
      </w:r>
    </w:p>
    <w:p w:rsidR="003C4426" w:rsidRPr="003C4426" w:rsidRDefault="003C4426" w:rsidP="003C4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56" style="width:0;height:1.5pt" o:hralign="center" o:hrstd="t" o:hr="t" fillcolor="#a0a0a0" stroked="f"/>
        </w:pic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5.1.4 Dateneingabe und Listenfelder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Jede Zelle der Übersicht enthält ein Auswahlfeld (Dropdown).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Diese basieren auf den im Tabellenblatt „Listenfelder“ hinterlegten Begriffen.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Vorteile:</w:t>
      </w:r>
    </w:p>
    <w:p w:rsidR="003C4426" w:rsidRPr="003C4426" w:rsidRDefault="003C4426" w:rsidP="00C41B35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einheitliche Dateneingabe </w:t>
      </w:r>
    </w:p>
    <w:p w:rsidR="003C4426" w:rsidRPr="003C4426" w:rsidRDefault="003C4426" w:rsidP="00C41B35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Reduzierung von Fehlern </w:t>
      </w:r>
    </w:p>
    <w:p w:rsidR="003C4426" w:rsidRPr="003C4426" w:rsidRDefault="003C4426" w:rsidP="00C41B35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schnellere Erfassung </w:t>
      </w:r>
    </w:p>
    <w:p w:rsidR="003C4426" w:rsidRPr="003C4426" w:rsidRDefault="003C4426" w:rsidP="003C4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57" style="width:0;height:1.5pt" o:hralign="center" o:hrstd="t" o:hr="t" fillcolor="#a0a0a0" stroked="f"/>
        </w:pic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5.1.5 Anlegen eines Prüflings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Beim Anlegen eines neuen Prüflings sind folgende Schritte einzuhalten:</w:t>
      </w:r>
    </w:p>
    <w:p w:rsidR="003C4426" w:rsidRPr="003C4426" w:rsidRDefault="003C4426" w:rsidP="00C41B35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Auswahl des passenden Protokolls (1–6) </w:t>
      </w:r>
    </w:p>
    <w:p w:rsidR="003C4426" w:rsidRPr="003C4426" w:rsidRDefault="003C4426" w:rsidP="00C41B35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Vergabe einer eindeutigen Identifikationsnummer </w:t>
      </w:r>
    </w:p>
    <w:p w:rsidR="003C4426" w:rsidRPr="003C4426" w:rsidRDefault="003C4426" w:rsidP="00C41B35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Festlegung des Prüfintervalls </w:t>
      </w:r>
    </w:p>
    <w:p w:rsidR="003C4426" w:rsidRPr="003C4426" w:rsidRDefault="003C4426" w:rsidP="00C41B35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Eingabe des Datums der letzten Prüfung 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Die Software berechnet automatisch:</w:t>
      </w:r>
    </w:p>
    <w:p w:rsidR="003C4426" w:rsidRPr="003C4426" w:rsidRDefault="003C4426" w:rsidP="00C41B3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nächste Prüfung </w:t>
      </w:r>
    </w:p>
    <w:p w:rsidR="003C4426" w:rsidRPr="003C4426" w:rsidRDefault="003C4426" w:rsidP="00C41B3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den Prüfstatus </w:t>
      </w:r>
    </w:p>
    <w:p w:rsidR="003C4426" w:rsidRPr="003C4426" w:rsidRDefault="003C4426" w:rsidP="003C4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58" style="width:0;height:1.5pt" o:hralign="center" o:hrstd="t" o:hr="t" fillcolor="#a0a0a0" stroked="f"/>
        </w:pic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5.1.6 Statusüberwachung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Die Übersicht bietet automatische Auswertungen:</w:t>
      </w:r>
    </w:p>
    <w:p w:rsidR="003C4426" w:rsidRPr="003C4426" w:rsidRDefault="003C4426" w:rsidP="00C41B3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 xml:space="preserve">Gesamtanzahl aller Prüflinge </w:t>
      </w:r>
    </w:p>
    <w:p w:rsidR="003C4426" w:rsidRPr="003C4426" w:rsidRDefault="003C4426" w:rsidP="00C41B3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Anzahl bald fälliger Prüfungen </w:t>
      </w:r>
    </w:p>
    <w:p w:rsidR="003C4426" w:rsidRPr="003C4426" w:rsidRDefault="003C4426" w:rsidP="00C41B3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Anzahl überfälliger Prüfungen 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Der Zeitraum für „bald fällig“ kann individuell definiert werden.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Zusätzlich erfolgt eine farbliche Hervorhebung:</w:t>
      </w:r>
    </w:p>
    <w:p w:rsidR="003C4426" w:rsidRPr="003C4426" w:rsidRDefault="003C4426" w:rsidP="00C41B3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fälliger Prüflinge </w:t>
      </w:r>
    </w:p>
    <w:p w:rsidR="003C4426" w:rsidRPr="003C4426" w:rsidRDefault="003C4426" w:rsidP="00C41B3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bald fälliger Prüflinge </w:t>
      </w:r>
    </w:p>
    <w:p w:rsidR="003C4426" w:rsidRPr="003C4426" w:rsidRDefault="003C4426" w:rsidP="003C4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59" style="width:0;height:1.5pt" o:hralign="center" o:hrstd="t" o:hr="t" fillcolor="#a0a0a0" stroked="f"/>
        </w:pic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5.1.7 Filterfunktionen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Jede Spalte verfügt über Filteroptionen:</w:t>
      </w:r>
    </w:p>
    <w:p w:rsidR="003C4426" w:rsidRPr="003C4426" w:rsidRDefault="003C4426" w:rsidP="00C41B35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Anzeige bestimmter Zeiträume </w:t>
      </w:r>
    </w:p>
    <w:p w:rsidR="003C4426" w:rsidRPr="003C4426" w:rsidRDefault="003C4426" w:rsidP="00C41B35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Filterung nach Kategorien 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Hinweis:</w:t>
      </w: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Nach Nutzung müssen Filter zurückgesetzt werden, um alle Daten wieder sichtbar zu machen.</w:t>
      </w:r>
    </w:p>
    <w:p w:rsidR="003C4426" w:rsidRPr="003C4426" w:rsidRDefault="003C4426" w:rsidP="003C4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60" style="width:0;height:1.5pt" o:hralign="center" o:hrstd="t" o:hr="t" fillcolor="#a0a0a0" stroked="f"/>
        </w:pic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5.2 Listenfelder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Das Tabellenblatt „Listenfelder“ dient der zentralen Verwaltung standardisierter Begriffe.</w: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Funktionen:</w:t>
      </w:r>
    </w:p>
    <w:p w:rsidR="003C4426" w:rsidRPr="003C4426" w:rsidRDefault="003C4426" w:rsidP="00C41B35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automatische Übernahme der Überschriften aus der Übersicht </w:t>
      </w:r>
    </w:p>
    <w:p w:rsidR="003C4426" w:rsidRPr="003C4426" w:rsidRDefault="003C4426" w:rsidP="00C41B35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Definition wiederkehrender Begriffe 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Diese Begriffe stehen anschließend:</w:t>
      </w:r>
    </w:p>
    <w:p w:rsidR="003C4426" w:rsidRPr="003C4426" w:rsidRDefault="003C4426" w:rsidP="00C41B3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in allen relevanten Feldern der Übersicht als Auswahloption zur Verfügung </w:t>
      </w:r>
    </w:p>
    <w:p w:rsidR="003C4426" w:rsidRPr="003C4426" w:rsidRDefault="003C4426" w:rsidP="003C4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61" style="width:0;height:1.5pt" o:hralign="center" o:hrstd="t" o:hr="t" fillcolor="#a0a0a0" stroked="f"/>
        </w:pic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5.3 Protokolle</w:t>
      </w:r>
    </w:p>
    <w:p w:rsidR="003C4426" w:rsidRPr="003C4426" w:rsidRDefault="003C4426" w:rsidP="003C4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62" style="width:0;height:1.5pt" o:hralign="center" o:hrstd="t" o:hr="t" fillcolor="#a0a0a0" stroked="f"/>
        </w:pic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5.3.1 Allgemeines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Die Software enthält bis zu sechs unterschiedliche Prüfprotokolle.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Diese ermöglichen:</w:t>
      </w:r>
    </w:p>
    <w:p w:rsidR="003C4426" w:rsidRPr="003C4426" w:rsidRDefault="003C4426" w:rsidP="00C41B35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 xml:space="preserve">unterschiedliche Prüfanforderungen </w:t>
      </w:r>
    </w:p>
    <w:p w:rsidR="003C4426" w:rsidRPr="003C4426" w:rsidRDefault="003C4426" w:rsidP="00C41B35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flexible Anpassung an verschiedene Prüflinge </w:t>
      </w:r>
    </w:p>
    <w:p w:rsidR="003C4426" w:rsidRPr="003C4426" w:rsidRDefault="003C4426" w:rsidP="003C4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63" style="width:0;height:1.5pt" o:hralign="center" o:hrstd="t" o:hr="t" fillcolor="#a0a0a0" stroked="f"/>
        </w:pic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5.3.2 Einrichtung der Protokolle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Die Protokolle müssen einmalig angepasst werden:</w:t>
      </w:r>
    </w:p>
    <w:p w:rsidR="003C4426" w:rsidRPr="003C4426" w:rsidRDefault="003C4426" w:rsidP="00C41B35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Definition der Prüfkriterien </w:t>
      </w:r>
    </w:p>
    <w:p w:rsidR="003C4426" w:rsidRPr="003C4426" w:rsidRDefault="003C4426" w:rsidP="00C41B35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Anpassung an betriebliche oder gesetzliche Anforderungen 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Mögliche Quellen:</w:t>
      </w:r>
    </w:p>
    <w:p w:rsidR="003C4426" w:rsidRPr="003C4426" w:rsidRDefault="003C4426" w:rsidP="00C41B35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DGUV-Vorschriften </w:t>
      </w:r>
    </w:p>
    <w:p w:rsidR="003C4426" w:rsidRDefault="003C4426" w:rsidP="00C41B35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Herstellerangaben </w:t>
      </w:r>
    </w:p>
    <w:p w:rsidR="003C065B" w:rsidRDefault="003C065B" w:rsidP="00C41B35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Sonstige Vorschriften</w:t>
      </w:r>
    </w:p>
    <w:p w:rsidR="003C065B" w:rsidRPr="003C4426" w:rsidRDefault="003C065B" w:rsidP="00C41B35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Gefährdungsbeurteilung</w:t>
      </w:r>
    </w:p>
    <w:p w:rsidR="003C4426" w:rsidRPr="003C4426" w:rsidRDefault="003C4426" w:rsidP="003C4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64" style="width:0;height:1.5pt" o:hralign="center" o:hrstd="t" o:hr="t" fillcolor="#a0a0a0" stroked="f"/>
        </w:pic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5.3.3 Gestaltungsmöglichkeiten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Die Protokolle können individuell gestaltet werden:</w:t>
      </w:r>
    </w:p>
    <w:p w:rsidR="003C4426" w:rsidRPr="003C4426" w:rsidRDefault="003C4426" w:rsidP="00C41B35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farbliche Hervorhebungen </w:t>
      </w:r>
    </w:p>
    <w:p w:rsidR="003C4426" w:rsidRPr="003C4426" w:rsidRDefault="003C4426" w:rsidP="00C41B35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unterschiedliche Schriftarten und -größen </w:t>
      </w:r>
    </w:p>
    <w:p w:rsidR="003C4426" w:rsidRPr="003C4426" w:rsidRDefault="003C4426" w:rsidP="00C41B35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Strukturierung in Haupt- und Unterkategorien 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Dies erhöht die Übersichtlichkeit und Professionalität.</w:t>
      </w:r>
    </w:p>
    <w:p w:rsidR="003C4426" w:rsidRPr="003C4426" w:rsidRDefault="003C4426" w:rsidP="003C4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65" style="width:0;height:1.5pt" o:hralign="center" o:hrstd="t" o:hr="t" fillcolor="#a0a0a0" stroked="f"/>
        </w:pic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5.3.4 Datenübertragung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Die Übertragung der Prüflingsdaten erfolgt durch:</w:t>
      </w:r>
    </w:p>
    <w:p w:rsidR="003C4426" w:rsidRPr="003C4426" w:rsidRDefault="003C4426" w:rsidP="00C41B35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Doppelklick auf die Identifikationsnummer in der Übersicht 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Dadurch werden:</w:t>
      </w:r>
    </w:p>
    <w:p w:rsidR="003C4426" w:rsidRPr="003C4426" w:rsidRDefault="003C4426" w:rsidP="00C41B35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alle relevanten Daten automatisch in die Protokolle übernommen 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Voraussetzung:</w:t>
      </w:r>
    </w:p>
    <w:p w:rsidR="003C4426" w:rsidRPr="003C4426" w:rsidRDefault="003C4426" w:rsidP="00C41B35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aktivierte Makros </w:t>
      </w:r>
    </w:p>
    <w:p w:rsidR="003C4426" w:rsidRPr="003C4426" w:rsidRDefault="003C4426" w:rsidP="003C4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66" style="width:0;height:1.5pt" o:hralign="center" o:hrstd="t" o:hr="t" fillcolor="#a0a0a0" stroked="f"/>
        </w:pic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5.3.5 Durchführung der Prüfung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>Die Bewertung erfolgt direkt im Protokoll:</w:t>
      </w:r>
    </w:p>
    <w:p w:rsidR="003C4426" w:rsidRPr="003C4426" w:rsidRDefault="003C4426" w:rsidP="00C41B35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Doppelklick setzt ein „X“ </w:t>
      </w:r>
    </w:p>
    <w:p w:rsidR="003C4426" w:rsidRPr="003C4426" w:rsidRDefault="003C4426" w:rsidP="00C41B35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erneuter Doppelklick entfernt das „X“ 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Dies ermöglicht eine schnelle und effiziente Dokumentation.</w:t>
      </w:r>
    </w:p>
    <w:p w:rsidR="003C4426" w:rsidRPr="003C4426" w:rsidRDefault="003C4426" w:rsidP="003C4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67" style="width:0;height:1.5pt" o:hralign="center" o:hrstd="t" o:hr="t" fillcolor="#a0a0a0" stroked="f"/>
        </w:pic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5.3.6 Auswahl des richtigen Protokolls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In der Übersicht wird festgelegt:</w:t>
      </w:r>
    </w:p>
    <w:p w:rsidR="003C4426" w:rsidRPr="003C4426" w:rsidRDefault="003C4426" w:rsidP="00C41B35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welches Protokoll (1–6) für den Prüfling verwendet wird 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Diese Zuordnung erfolgt einmalig und dient der späteren Orientierung.</w:t>
      </w:r>
    </w:p>
    <w:p w:rsidR="003C4426" w:rsidRPr="003C4426" w:rsidRDefault="003C4426" w:rsidP="003C4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68" style="width:0;height:1.5pt" o:hralign="center" o:hrstd="t" o:hr="t" fillcolor="#a0a0a0" stroked="f"/>
        </w:pic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5.3.7 Ausgabe und Archivierung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Nach Abschluss der Prüfung bestehen folgende Möglichkeiten:</w: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Druck:</w:t>
      </w:r>
    </w:p>
    <w:p w:rsidR="003C4426" w:rsidRPr="003C4426" w:rsidRDefault="003C4426" w:rsidP="00C41B35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Erstellung eines Dokuments durch Unterschrift </w: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Speicherung:</w:t>
      </w:r>
    </w:p>
    <w:p w:rsidR="003C4426" w:rsidRPr="003C4426" w:rsidRDefault="003C4426" w:rsidP="00C41B35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Speicherung als PDF im definierten Ordner </w:t>
      </w:r>
    </w:p>
    <w:p w:rsidR="003C4426" w:rsidRPr="003C4426" w:rsidRDefault="003C4426" w:rsidP="00C41B35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Nutzung als Archiv und Nachweis vergangener Prüfungen </w:t>
      </w:r>
    </w:p>
    <w:p w:rsidR="003C4426" w:rsidRPr="003C4426" w:rsidRDefault="003C4426" w:rsidP="003C4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69" style="width:0;height:1.5pt" o:hralign="center" o:hrstd="t" o:hr="t" fillcolor="#a0a0a0" stroked="f"/>
        </w:pic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 xml:space="preserve">5.3.8 </w:t>
      </w:r>
      <w:proofErr w:type="spellStart"/>
      <w:r w:rsidRPr="003C442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Reset</w:t>
      </w:r>
      <w:proofErr w:type="spellEnd"/>
      <w:r w:rsidRPr="003C442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-Funktion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Nach Abschluss kann das Protokoll zurückgesetzt werden: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Optionen:</w:t>
      </w:r>
    </w:p>
    <w:p w:rsidR="003C4426" w:rsidRPr="003C4426" w:rsidRDefault="003C4426" w:rsidP="00C41B35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vollständiger </w:t>
      </w:r>
      <w:proofErr w:type="spellStart"/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Reset</w:t>
      </w:r>
      <w:proofErr w:type="spellEnd"/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aller Eingaben </w:t>
      </w:r>
    </w:p>
    <w:p w:rsidR="003C4426" w:rsidRPr="003C4426" w:rsidRDefault="003C4426" w:rsidP="00C41B35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Reset</w:t>
      </w:r>
      <w:proofErr w:type="spellEnd"/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mit Beibehaltung der Prüfergebnisse 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Vorteil:</w:t>
      </w:r>
    </w:p>
    <w:p w:rsidR="003C4426" w:rsidRPr="003C4426" w:rsidRDefault="003C4426" w:rsidP="00C41B35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effizient bei wiederkehrenden Prüfungen </w:t>
      </w:r>
    </w:p>
    <w:p w:rsidR="003C065B" w:rsidRDefault="003C065B" w:rsidP="003C442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</w:p>
    <w:p w:rsidR="003C065B" w:rsidRDefault="003C065B" w:rsidP="003C442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lastRenderedPageBreak/>
        <w:t>6. Abnahmeprotokoll</w:t>
      </w:r>
    </w:p>
    <w:p w:rsidR="003C4426" w:rsidRPr="003C4426" w:rsidRDefault="003C4426" w:rsidP="003C4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71" style="width:0;height:1.5pt" o:hralign="center" o:hrstd="t" o:hr="t" fillcolor="#a0a0a0" stroked="f"/>
        </w:pic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6.1 Allgemeine Hinweise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Das Abnahmeprotokoll dient der abschließenden Dokumentation.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Die enthaltenen Texte sind teilweise als Beispiel zu verstehen und müssen angepasst werden.</w:t>
      </w:r>
    </w:p>
    <w:p w:rsidR="003C4426" w:rsidRPr="003C4426" w:rsidRDefault="003C4426" w:rsidP="003C4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72" style="width:0;height:1.5pt" o:hralign="center" o:hrstd="t" o:hr="t" fillcolor="#a0a0a0" stroked="f"/>
        </w:pic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6.2 Automatische Datenübernahme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Folgende Daten werden automatisch übernommen:</w:t>
      </w:r>
    </w:p>
    <w:p w:rsidR="003C4426" w:rsidRPr="003C4426" w:rsidRDefault="003C4426" w:rsidP="00C41B35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Betreiber / Auftraggeber </w:t>
      </w:r>
    </w:p>
    <w:p w:rsidR="003C4426" w:rsidRPr="003C4426" w:rsidRDefault="003C4426" w:rsidP="00C41B35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Identifikationsnummer </w:t>
      </w:r>
    </w:p>
    <w:p w:rsidR="003C4426" w:rsidRPr="003C4426" w:rsidRDefault="003C4426" w:rsidP="00C41B35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Datum der Abnahme </w:t>
      </w:r>
    </w:p>
    <w:p w:rsidR="003C4426" w:rsidRPr="003C4426" w:rsidRDefault="003C4426" w:rsidP="003C4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73" style="width:0;height:1.5pt" o:hralign="center" o:hrstd="t" o:hr="t" fillcolor="#a0a0a0" stroked="f"/>
        </w:pic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6.3 Nutzung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Das Protokoll kann:</w:t>
      </w:r>
    </w:p>
    <w:p w:rsidR="003C4426" w:rsidRPr="003C4426" w:rsidRDefault="003C4426" w:rsidP="00C41B35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gedruckt </w:t>
      </w:r>
    </w:p>
    <w:p w:rsidR="003C4426" w:rsidRPr="003C4426" w:rsidRDefault="003C4426" w:rsidP="00C41B35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als PDF gespeichert 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werden.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Die Nutzung entspricht den übrigen Protokollen.</w:t>
      </w:r>
    </w:p>
    <w:p w:rsidR="003C4426" w:rsidRPr="003C4426" w:rsidRDefault="003C4426" w:rsidP="003C4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74" style="width:0;height:1.5pt" o:hralign="center" o:hrstd="t" o:hr="t" fillcolor="#a0a0a0" stroked="f"/>
        </w:pic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7. Betrieb und Hinweise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Für einen störungsfreien Betrieb sind folgende Punkte zu beachten:</w:t>
      </w:r>
    </w:p>
    <w:p w:rsidR="003C4426" w:rsidRDefault="003C4426" w:rsidP="00C41B35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Makros müssen dauerhaft aktiviert sein </w:t>
      </w:r>
    </w:p>
    <w:p w:rsidR="003C065B" w:rsidRPr="003C4426" w:rsidRDefault="003C065B" w:rsidP="00C41B35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Ggf.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DirektX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-Einstellung einstellen ( Genau wie Makrosicherheit )</w:t>
      </w:r>
    </w:p>
    <w:p w:rsidR="003C4426" w:rsidRPr="003C4426" w:rsidRDefault="003C4426" w:rsidP="00C41B35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Ordnerstruktur ist zwingend einzuhalten </w:t>
      </w:r>
    </w:p>
    <w:p w:rsidR="003C4426" w:rsidRPr="003C4426" w:rsidRDefault="003C4426" w:rsidP="00C41B35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Identifikationsnummern müssen eindeutig sein </w:t>
      </w:r>
    </w:p>
    <w:p w:rsidR="003C4426" w:rsidRPr="003C4426" w:rsidRDefault="003C4426" w:rsidP="00C41B35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Regelmäßige Datensicherung wird empfohlen  </w:t>
      </w:r>
    </w:p>
    <w:p w:rsidR="003C4426" w:rsidRPr="003C4426" w:rsidRDefault="003C4426" w:rsidP="003C4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75" style="width:0;height:1.5pt" o:hralign="center" o:hrstd="t" o:hr="t" fillcolor="#a0a0a0" stroked="f"/>
        </w:pict>
      </w:r>
    </w:p>
    <w:p w:rsidR="003C4426" w:rsidRPr="003C4426" w:rsidRDefault="003C4426" w:rsidP="003C442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3C4426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8. Fehlervermeidung und Support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>Typische Fehlerquellen:</w:t>
      </w:r>
    </w:p>
    <w:p w:rsidR="003C4426" w:rsidRDefault="003C4426" w:rsidP="00C41B35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Makros nicht aktiviert </w:t>
      </w:r>
    </w:p>
    <w:p w:rsidR="003C065B" w:rsidRPr="003C4426" w:rsidRDefault="003C065B" w:rsidP="00C41B35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DirektX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-Einstellung nicht richtig ( Nur bei neuen Excel Versionen )</w:t>
      </w:r>
      <w:bookmarkStart w:id="0" w:name="_GoBack"/>
      <w:bookmarkEnd w:id="0"/>
    </w:p>
    <w:p w:rsidR="003C4426" w:rsidRPr="003C4426" w:rsidRDefault="003C4426" w:rsidP="00C41B35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falsche Ordnerstruktur </w:t>
      </w:r>
    </w:p>
    <w:p w:rsidR="003C4426" w:rsidRPr="003C4426" w:rsidRDefault="003C4426" w:rsidP="00C41B35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Nutzung nicht unterstützter Software </w:t>
      </w:r>
    </w:p>
    <w:p w:rsidR="003C4426" w:rsidRPr="003C4426" w:rsidRDefault="003C4426" w:rsidP="00C41B35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nicht eindeutige Identifikationsnummern </w:t>
      </w:r>
    </w:p>
    <w:p w:rsidR="003C4426" w:rsidRPr="003C4426" w:rsidRDefault="003C4426" w:rsidP="003C4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Bei Problemen:</w:t>
      </w:r>
    </w:p>
    <w:p w:rsidR="003C4426" w:rsidRPr="003C4426" w:rsidRDefault="003C4426" w:rsidP="00C41B35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Einstellungen überprüfen </w:t>
      </w:r>
    </w:p>
    <w:p w:rsidR="003C4426" w:rsidRPr="003C4426" w:rsidRDefault="003C4426" w:rsidP="00C41B35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C4426">
        <w:rPr>
          <w:rFonts w:ascii="Times New Roman" w:eastAsia="Times New Roman" w:hAnsi="Times New Roman" w:cs="Times New Roman"/>
          <w:sz w:val="24"/>
          <w:szCs w:val="24"/>
          <w:lang w:eastAsia="de-DE"/>
        </w:rPr>
        <w:t>Hinweise in der Software beachten</w:t>
      </w:r>
    </w:p>
    <w:p w:rsidR="00E41B22" w:rsidRDefault="00E41B22"/>
    <w:sectPr w:rsidR="00E41B2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91E72"/>
    <w:multiLevelType w:val="multilevel"/>
    <w:tmpl w:val="5E8EC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537FC0"/>
    <w:multiLevelType w:val="multilevel"/>
    <w:tmpl w:val="5DDA0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AC21B7"/>
    <w:multiLevelType w:val="multilevel"/>
    <w:tmpl w:val="44C6D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42294C"/>
    <w:multiLevelType w:val="multilevel"/>
    <w:tmpl w:val="E940F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400272"/>
    <w:multiLevelType w:val="multilevel"/>
    <w:tmpl w:val="FD02D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A92FD1"/>
    <w:multiLevelType w:val="multilevel"/>
    <w:tmpl w:val="65722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556D5B"/>
    <w:multiLevelType w:val="multilevel"/>
    <w:tmpl w:val="F7D43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E83ED6"/>
    <w:multiLevelType w:val="multilevel"/>
    <w:tmpl w:val="9C3EA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B711AE"/>
    <w:multiLevelType w:val="multilevel"/>
    <w:tmpl w:val="C1A42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CC3C1B"/>
    <w:multiLevelType w:val="multilevel"/>
    <w:tmpl w:val="5150E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9E4395"/>
    <w:multiLevelType w:val="multilevel"/>
    <w:tmpl w:val="FF5CE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250866"/>
    <w:multiLevelType w:val="multilevel"/>
    <w:tmpl w:val="A57AB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B4825AC"/>
    <w:multiLevelType w:val="multilevel"/>
    <w:tmpl w:val="CD3AA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A60A0B"/>
    <w:multiLevelType w:val="multilevel"/>
    <w:tmpl w:val="EEA82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D333698"/>
    <w:multiLevelType w:val="multilevel"/>
    <w:tmpl w:val="63E6C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5959C7"/>
    <w:multiLevelType w:val="multilevel"/>
    <w:tmpl w:val="D23CB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2716914"/>
    <w:multiLevelType w:val="multilevel"/>
    <w:tmpl w:val="E64CB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87217F"/>
    <w:multiLevelType w:val="multilevel"/>
    <w:tmpl w:val="6AA01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C13012"/>
    <w:multiLevelType w:val="multilevel"/>
    <w:tmpl w:val="B6B00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0F5976"/>
    <w:multiLevelType w:val="multilevel"/>
    <w:tmpl w:val="AE5A2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C177768"/>
    <w:multiLevelType w:val="multilevel"/>
    <w:tmpl w:val="3274E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C5555EF"/>
    <w:multiLevelType w:val="multilevel"/>
    <w:tmpl w:val="EC88A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DA402DB"/>
    <w:multiLevelType w:val="multilevel"/>
    <w:tmpl w:val="59E2A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F503234"/>
    <w:multiLevelType w:val="multilevel"/>
    <w:tmpl w:val="51C0C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16D3984"/>
    <w:multiLevelType w:val="multilevel"/>
    <w:tmpl w:val="7EDE6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18C50EF"/>
    <w:multiLevelType w:val="multilevel"/>
    <w:tmpl w:val="37F04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A3B7935"/>
    <w:multiLevelType w:val="multilevel"/>
    <w:tmpl w:val="5B08D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58352F3"/>
    <w:multiLevelType w:val="multilevel"/>
    <w:tmpl w:val="EBBC2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6A66278"/>
    <w:multiLevelType w:val="multilevel"/>
    <w:tmpl w:val="E38E3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9E457D8"/>
    <w:multiLevelType w:val="multilevel"/>
    <w:tmpl w:val="A2144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6994AC2"/>
    <w:multiLevelType w:val="multilevel"/>
    <w:tmpl w:val="8D86F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AA2123E"/>
    <w:multiLevelType w:val="multilevel"/>
    <w:tmpl w:val="21066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AB31A65"/>
    <w:multiLevelType w:val="multilevel"/>
    <w:tmpl w:val="85FEE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B3A672A"/>
    <w:multiLevelType w:val="multilevel"/>
    <w:tmpl w:val="FC747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B6D72D1"/>
    <w:multiLevelType w:val="multilevel"/>
    <w:tmpl w:val="29865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C8B4DAF"/>
    <w:multiLevelType w:val="multilevel"/>
    <w:tmpl w:val="0A98B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036722"/>
    <w:multiLevelType w:val="multilevel"/>
    <w:tmpl w:val="89367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2A3ABF"/>
    <w:multiLevelType w:val="multilevel"/>
    <w:tmpl w:val="CF0CA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355F50"/>
    <w:multiLevelType w:val="multilevel"/>
    <w:tmpl w:val="94D89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8"/>
  </w:num>
  <w:num w:numId="3">
    <w:abstractNumId w:val="28"/>
  </w:num>
  <w:num w:numId="4">
    <w:abstractNumId w:val="1"/>
  </w:num>
  <w:num w:numId="5">
    <w:abstractNumId w:val="18"/>
  </w:num>
  <w:num w:numId="6">
    <w:abstractNumId w:val="37"/>
  </w:num>
  <w:num w:numId="7">
    <w:abstractNumId w:val="31"/>
  </w:num>
  <w:num w:numId="8">
    <w:abstractNumId w:val="17"/>
  </w:num>
  <w:num w:numId="9">
    <w:abstractNumId w:val="22"/>
  </w:num>
  <w:num w:numId="10">
    <w:abstractNumId w:val="32"/>
  </w:num>
  <w:num w:numId="11">
    <w:abstractNumId w:val="11"/>
  </w:num>
  <w:num w:numId="12">
    <w:abstractNumId w:val="19"/>
  </w:num>
  <w:num w:numId="13">
    <w:abstractNumId w:val="8"/>
  </w:num>
  <w:num w:numId="14">
    <w:abstractNumId w:val="30"/>
  </w:num>
  <w:num w:numId="15">
    <w:abstractNumId w:val="13"/>
  </w:num>
  <w:num w:numId="16">
    <w:abstractNumId w:val="15"/>
  </w:num>
  <w:num w:numId="17">
    <w:abstractNumId w:val="4"/>
  </w:num>
  <w:num w:numId="18">
    <w:abstractNumId w:val="33"/>
  </w:num>
  <w:num w:numId="19">
    <w:abstractNumId w:val="24"/>
  </w:num>
  <w:num w:numId="20">
    <w:abstractNumId w:val="7"/>
  </w:num>
  <w:num w:numId="21">
    <w:abstractNumId w:val="36"/>
  </w:num>
  <w:num w:numId="22">
    <w:abstractNumId w:val="21"/>
  </w:num>
  <w:num w:numId="23">
    <w:abstractNumId w:val="27"/>
  </w:num>
  <w:num w:numId="24">
    <w:abstractNumId w:val="26"/>
  </w:num>
  <w:num w:numId="25">
    <w:abstractNumId w:val="0"/>
  </w:num>
  <w:num w:numId="26">
    <w:abstractNumId w:val="16"/>
  </w:num>
  <w:num w:numId="27">
    <w:abstractNumId w:val="23"/>
  </w:num>
  <w:num w:numId="28">
    <w:abstractNumId w:val="12"/>
  </w:num>
  <w:num w:numId="29">
    <w:abstractNumId w:val="29"/>
  </w:num>
  <w:num w:numId="30">
    <w:abstractNumId w:val="34"/>
  </w:num>
  <w:num w:numId="31">
    <w:abstractNumId w:val="25"/>
  </w:num>
  <w:num w:numId="32">
    <w:abstractNumId w:val="35"/>
  </w:num>
  <w:num w:numId="33">
    <w:abstractNumId w:val="20"/>
  </w:num>
  <w:num w:numId="34">
    <w:abstractNumId w:val="3"/>
  </w:num>
  <w:num w:numId="35">
    <w:abstractNumId w:val="14"/>
  </w:num>
  <w:num w:numId="36">
    <w:abstractNumId w:val="9"/>
  </w:num>
  <w:num w:numId="37">
    <w:abstractNumId w:val="6"/>
  </w:num>
  <w:num w:numId="38">
    <w:abstractNumId w:val="10"/>
  </w:num>
  <w:num w:numId="39">
    <w:abstractNumId w:val="5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426"/>
    <w:rsid w:val="003C065B"/>
    <w:rsid w:val="003C4426"/>
    <w:rsid w:val="00C41B35"/>
    <w:rsid w:val="00E41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05388"/>
  <w15:chartTrackingRefBased/>
  <w15:docId w15:val="{1128305A-035F-4668-9D24-C9965C2A0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596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1090</Words>
  <Characters>6868</Characters>
  <Application>Microsoft Office Word</Application>
  <DocSecurity>0</DocSecurity>
  <Lines>57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Roland</dc:creator>
  <cp:keywords/>
  <dc:description/>
  <cp:lastModifiedBy>Roland</cp:lastModifiedBy>
  <cp:revision>1</cp:revision>
  <dcterms:created xsi:type="dcterms:W3CDTF">2026-04-01T13:52:00Z</dcterms:created>
  <dcterms:modified xsi:type="dcterms:W3CDTF">2026-04-01T14:13:00Z</dcterms:modified>
</cp:coreProperties>
</file>