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C5C" w:rsidRPr="00A75C5C" w:rsidRDefault="00A75C5C" w:rsidP="00A75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Betriebshandbuch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Prüfprotokoll für Feuerlöscher (Excel-Datei)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1. Installation und Voraussetzungen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1.1 Systemvoraussetzungen</w:t>
      </w:r>
    </w:p>
    <w:p w:rsidR="00A75C5C" w:rsidRPr="00A75C5C" w:rsidRDefault="00A75C5C" w:rsidP="00A75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Installierte und funktionsfähige Version von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Microsoft Excel</w:t>
      </w:r>
    </w:p>
    <w:p w:rsidR="00A75C5C" w:rsidRDefault="00A75C5C" w:rsidP="00A75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Aktivierte Makrofunktion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ggf.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AktiveX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Einstellungen bei neueren Versionen</w:t>
      </w:r>
    </w:p>
    <w:p w:rsidR="00A75C5C" w:rsidRPr="00A75C5C" w:rsidRDefault="00A75C5C" w:rsidP="00A75C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Windows Betriebssystem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Hinweis: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Andere Office-Anwendungen wie „</w:t>
      </w:r>
      <w:proofErr w:type="spellStart"/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StarOffice</w:t>
      </w:r>
      <w:proofErr w:type="spellEnd"/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“, „OpenOffice“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„ Libre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Office“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o</w:t>
      </w:r>
      <w:proofErr w:type="spellEnd"/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. Ä. sind nicht oder nur eingeschränkt geeignet.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1.2 Installation der Datei</w:t>
      </w:r>
    </w:p>
    <w:p w:rsidR="00A75C5C" w:rsidRPr="00A75C5C" w:rsidRDefault="00A75C5C" w:rsidP="00A75C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Legen Sie die CD in Ihr Laufwerk ein.</w:t>
      </w:r>
    </w:p>
    <w:p w:rsidR="00A75C5C" w:rsidRPr="00A75C5C" w:rsidRDefault="00A75C5C" w:rsidP="00A75C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Kopieren Sie die entsprechende Datei von der CD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(oder Vom Download ) 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auf Ihren Rechner.</w:t>
      </w:r>
    </w:p>
    <w:p w:rsidR="00A75C5C" w:rsidRPr="00A75C5C" w:rsidRDefault="00A75C5C" w:rsidP="00A75C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dem Kopieren wird die CD nicht mehr benötigt.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Bei Nutzung einer Download-Version speichern Sie die Datei an einem gewünschten Ort auf Ihrem Rechner.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1.3 Aktivierung von Makros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 xml:space="preserve"> und ggf.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AktiveX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 xml:space="preserve"> Einstellung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Beim Start der Datei kann eine Sicherheitsabfrage zur Aktivierung von Makros erscheinen.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Makros sind kleine Programme, die über Schaltflächen (Buttons) Funktionen ausführen.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Sollten Navigationsschaltflächen nicht funktionieren, ist möglicherweise die Makrosicherheit in Excel zu hoch eingestellt.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Bei neueren Versionen muss analog zu den Makros auch die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AktiveX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Einstellung verändert werden.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Vorgehensweise:</w:t>
      </w:r>
    </w:p>
    <w:p w:rsidR="00A75C5C" w:rsidRPr="00A75C5C" w:rsidRDefault="00A75C5C" w:rsidP="00A75C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Stellen Sie die Makrosicherheit in Excel auf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„Mittel“ oder „Niedrig“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A75C5C" w:rsidRPr="00A75C5C" w:rsidRDefault="00A75C5C" w:rsidP="00A75C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Da sich die Menüführung je nach Excel-Version unterscheidet, informieren Sie sich bei Bedarf über eine kurze Online-Recherche.</w:t>
      </w:r>
    </w:p>
    <w:p w:rsidR="00A75C5C" w:rsidRPr="00A75C5C" w:rsidRDefault="00A75C5C" w:rsidP="00A75C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Ein Anleitungsvideo befindet sich ggf. auf der CD bzw. ist dem Download beigefügt.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pict>
          <v:rect id="_x0000_i1028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2. Arbeiten mit dem Programm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2.1 Grundsätzliches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Prüfprotokoll stellt im Auslieferungszustand einen Vorschlag dar und erhebt keinen Anspruch auf Vollständigkeit.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Bitte prüfen und passen Sie folgende Bereiche im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„Masterformular“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an:</w:t>
      </w:r>
    </w:p>
    <w:p w:rsidR="00A75C5C" w:rsidRPr="00A75C5C" w:rsidRDefault="00A75C5C" w:rsidP="00A75C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Überschriften</w:t>
      </w:r>
    </w:p>
    <w:p w:rsidR="00A75C5C" w:rsidRPr="00A75C5C" w:rsidRDefault="00A75C5C" w:rsidP="00A75C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Paragraphen</w:t>
      </w:r>
    </w:p>
    <w:p w:rsidR="00A75C5C" w:rsidRPr="00A75C5C" w:rsidRDefault="00A75C5C" w:rsidP="00A75C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DIN-Verweise</w:t>
      </w:r>
    </w:p>
    <w:p w:rsidR="00A75C5C" w:rsidRPr="00A75C5C" w:rsidRDefault="00A75C5C" w:rsidP="00A75C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Prüfkriterien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Es stehen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6 Felder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zur Definition individueller Prüfkriterien zur Verfügung.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verschiedene Arten von Feuerlöschern verwalten, sollten die Prüfkriterien so formuliert werden, dass sie für alle Gerätetypen sinnvoll anwendbar sind.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Alternativ können Sie:</w:t>
      </w:r>
    </w:p>
    <w:p w:rsidR="00A75C5C" w:rsidRPr="00A75C5C" w:rsidRDefault="00A75C5C" w:rsidP="00A75C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Die Datei kopieren</w:t>
      </w:r>
    </w:p>
    <w:p w:rsidR="00A75C5C" w:rsidRPr="00A75C5C" w:rsidRDefault="00A75C5C" w:rsidP="00A75C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jeden </w:t>
      </w:r>
      <w:proofErr w:type="spellStart"/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Feuerlöschertyp</w:t>
      </w:r>
      <w:proofErr w:type="spellEnd"/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eine separate Datei verwenden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2.2 Verwaltung der Karten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Es stehen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500 einzelne Karten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zur Verfügung.</w:t>
      </w:r>
    </w:p>
    <w:p w:rsidR="00A75C5C" w:rsidRPr="00A75C5C" w:rsidRDefault="00A75C5C" w:rsidP="00A75C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Jede Karte wird einem Gerät zugeordnet.</w:t>
      </w:r>
    </w:p>
    <w:p w:rsidR="00A75C5C" w:rsidRPr="00A75C5C" w:rsidRDefault="00A75C5C" w:rsidP="00A75C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In jeder Karte muss einmalig das Prüfintervall eingetragen werden.</w:t>
      </w:r>
    </w:p>
    <w:p w:rsidR="00A75C5C" w:rsidRPr="00A75C5C" w:rsidRDefault="00A75C5C" w:rsidP="00A75C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Im Auslieferungszustand ist kein Intervall hinterlegt; die entsprechende Zeile ist rot markiert.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Automatische Berechnung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Nach Eingabe des Prüfintervalls berechnet das Programm automatisch:</w:t>
      </w:r>
    </w:p>
    <w:p w:rsidR="00A75C5C" w:rsidRPr="00A75C5C" w:rsidRDefault="00A75C5C" w:rsidP="00A75C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Die nächste Fälligkeit</w:t>
      </w:r>
    </w:p>
    <w:p w:rsidR="00A75C5C" w:rsidRPr="00A75C5C" w:rsidRDefault="00A75C5C" w:rsidP="00A75C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Einen Terminvorschlag (Auswahlfeld in der jeweiligen Zelle)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Sobald die Daten in der Karte gespeichert sind, erscheinen sie automatisch in der Übersichtstafel.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2.3 Durchführung einer Prüfung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Wird eine Prüfung durchgeführt:</w:t>
      </w:r>
    </w:p>
    <w:p w:rsidR="00A75C5C" w:rsidRPr="00A75C5C" w:rsidRDefault="00A75C5C" w:rsidP="00A75C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Tragen Sie die Messergebnisse in die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Historientabelle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A75C5C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(nicht direkt im Prüfprotokoll)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A75C5C" w:rsidRPr="00A75C5C" w:rsidRDefault="00A75C5C" w:rsidP="00A75C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Der jeweils letzte Eintrag der Historientabelle wird automatisch:</w:t>
      </w:r>
    </w:p>
    <w:p w:rsidR="00A75C5C" w:rsidRPr="00A75C5C" w:rsidRDefault="00A75C5C" w:rsidP="00A75C5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In das Prüfprotokoll übernommen</w:t>
      </w:r>
    </w:p>
    <w:p w:rsidR="00A75C5C" w:rsidRPr="00A75C5C" w:rsidRDefault="00A75C5C" w:rsidP="00A75C5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In der Übersichtstafel angezeigt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Dokumentationszwecke kann das Prüfprotokoll jeder einzelnen Prüfung ausgedruckt werden.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2.4 Erfolgsquote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In der Übersichtstafel wird automatisch eine Erfolgsquote berechnet:</w:t>
      </w:r>
    </w:p>
    <w:p w:rsidR="00A75C5C" w:rsidRPr="00A75C5C" w:rsidRDefault="00A75C5C" w:rsidP="00A75C5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Erfolgreiche Prüfungen („Ja“)</w:t>
      </w:r>
    </w:p>
    <w:p w:rsidR="00A75C5C" w:rsidRPr="00A75C5C" w:rsidRDefault="00A75C5C" w:rsidP="00A75C5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Nicht erfolgreiche Prüfungen („Nein“)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Bei hoher Erfolgsquote kann unter Umständen eine Verlängerung der Prüffrist möglich sein.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Wichtig: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Bitte klären Sie eine mögliche Fristverlängerung unbedingt mit Ihrer zuständigen Berufsgenossenschaft.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3. Mehrfacheingabe in mehreren Karteien (Tipp)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Wenn mehrere Karten mit identischem Text befüllt werden sollen (z. B. Auftraggeber oder Auftragnehmer), können Sie mehrere Karten gleichzeitig bearbeiten.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Vorgehensweise:</w:t>
      </w:r>
    </w:p>
    <w:p w:rsidR="00A75C5C" w:rsidRPr="00A75C5C" w:rsidRDefault="00A75C5C" w:rsidP="00A75C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Markieren Sie am unteren Rand (Kartenregister/Zahlenleiste) die erste Karte, die bearbeitet werden soll.</w:t>
      </w:r>
    </w:p>
    <w:p w:rsidR="00A75C5C" w:rsidRPr="00A75C5C" w:rsidRDefault="00A75C5C" w:rsidP="00A75C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Halten Sie die </w:t>
      </w:r>
      <w:r w:rsidRPr="00A75C5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Shift-Taste</w:t>
      </w: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gedrückt.</w:t>
      </w:r>
    </w:p>
    <w:p w:rsidR="00A75C5C" w:rsidRPr="00A75C5C" w:rsidRDefault="00A75C5C" w:rsidP="00A75C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auf die letzte Karte, die ebenfalls bearbeitet werden soll.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Die markierten Karten erscheinen hell hinterlegt.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Nun gilt:</w:t>
      </w:r>
    </w:p>
    <w:p w:rsidR="00A75C5C" w:rsidRPr="00A75C5C" w:rsidRDefault="00A75C5C" w:rsidP="00A75C5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Alle Eingaben in der aktuell angezeigten Karte werden automatisch auf alle markierten Karten übertragen.</w:t>
      </w:r>
    </w:p>
    <w:p w:rsidR="00A75C5C" w:rsidRPr="00A75C5C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Abschluss:</w:t>
      </w:r>
    </w:p>
    <w:p w:rsidR="00A75C5C" w:rsidRPr="00A75C5C" w:rsidRDefault="00A75C5C" w:rsidP="00A75C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auf eine nicht markierte Karte.</w:t>
      </w:r>
    </w:p>
    <w:p w:rsidR="00A75C5C" w:rsidRPr="00A75C5C" w:rsidRDefault="00A75C5C" w:rsidP="00A75C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wird die Mehrfachauswahl aufgehoben.</w:t>
      </w:r>
    </w:p>
    <w:p w:rsidR="00A75C5C" w:rsidRPr="00A75C5C" w:rsidRDefault="00A75C5C" w:rsidP="00A75C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Die Karten können wieder einzeln bearbeitet werden.</w:t>
      </w:r>
    </w:p>
    <w:p w:rsidR="00A75C5C" w:rsidRPr="00A75C5C" w:rsidRDefault="00A75C5C" w:rsidP="00A75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A75C5C" w:rsidRPr="00A75C5C" w:rsidRDefault="00A75C5C" w:rsidP="00A75C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A75C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4. Hinweise zur Datensicherheit</w:t>
      </w:r>
    </w:p>
    <w:p w:rsidR="00A75C5C" w:rsidRPr="00A75C5C" w:rsidRDefault="00A75C5C" w:rsidP="00A75C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Erstellen Sie regelmäßig Sicherungskopien der Datei.</w:t>
      </w:r>
    </w:p>
    <w:p w:rsidR="00A75C5C" w:rsidRPr="00A75C5C" w:rsidRDefault="00A75C5C" w:rsidP="00A75C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Speichern Sie Änderungen unmittelbar nach der Eingabe.</w:t>
      </w:r>
    </w:p>
    <w:p w:rsidR="00A75C5C" w:rsidRPr="00A75C5C" w:rsidRDefault="00A75C5C" w:rsidP="00A75C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75C5C">
        <w:rPr>
          <w:rFonts w:ascii="Times New Roman" w:eastAsia="Times New Roman" w:hAnsi="Times New Roman" w:cs="Times New Roman"/>
          <w:sz w:val="24"/>
          <w:szCs w:val="24"/>
          <w:lang w:eastAsia="de-DE"/>
        </w:rPr>
        <w:t>Bewahren Sie die Datei an einem geschützten Speicherort auf.</w:t>
      </w:r>
    </w:p>
    <w:p w:rsidR="005A5F66" w:rsidRDefault="005A5F66"/>
    <w:p w:rsidR="00A75C5C" w:rsidRDefault="00A75C5C"/>
    <w:p w:rsidR="00A75C5C" w:rsidRPr="009E7AE6" w:rsidRDefault="00A75C5C" w:rsidP="00A75C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Haftungsausschluss und rechtliche Hinweise</w:t>
      </w:r>
    </w:p>
    <w:p w:rsidR="00A75C5C" w:rsidRPr="009E7AE6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der Anfertigung von </w:t>
      </w:r>
      <w:r w:rsidR="00FF405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Dokumenten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en Vorschriften zur Erstellung von </w:t>
      </w:r>
      <w:r w:rsidR="00FF405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Dokumenten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A75C5C" w:rsidRPr="009E7AE6" w:rsidRDefault="00A75C5C" w:rsidP="00A75C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beachten,</w:t>
      </w:r>
    </w:p>
    <w:p w:rsidR="00A75C5C" w:rsidRPr="009E7AE6" w:rsidRDefault="00A75C5C" w:rsidP="00A75C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A75C5C" w:rsidRPr="009E7AE6" w:rsidRDefault="00A75C5C" w:rsidP="00A75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Die Nutzung der Software erfolgt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Der Anbieter übernimmt keine Haftung für mittelbare oder unmittelbare Schäden, Folgeschäden oder entgangenen Gewinn, die aus der Nutzung oder Nichtnutzung der Software </w:t>
      </w:r>
      <w:proofErr w:type="spellStart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entstehen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</w:t>
      </w:r>
      <w:proofErr w:type="spellEnd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Änderungen, funktionale Anpassungen sowie Erweiterungen bleiben vorbehalten.</w:t>
      </w:r>
    </w:p>
    <w:p w:rsidR="00A75C5C" w:rsidRDefault="00A75C5C">
      <w:bookmarkStart w:id="0" w:name="_GoBack"/>
      <w:bookmarkEnd w:id="0"/>
    </w:p>
    <w:sectPr w:rsidR="00A75C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872"/>
    <w:multiLevelType w:val="multilevel"/>
    <w:tmpl w:val="E712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B5ACC"/>
    <w:multiLevelType w:val="multilevel"/>
    <w:tmpl w:val="181A0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3D4EF9"/>
    <w:multiLevelType w:val="multilevel"/>
    <w:tmpl w:val="D726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0B26D1"/>
    <w:multiLevelType w:val="multilevel"/>
    <w:tmpl w:val="AE28E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0671D5"/>
    <w:multiLevelType w:val="multilevel"/>
    <w:tmpl w:val="6FEC1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304A81"/>
    <w:multiLevelType w:val="multilevel"/>
    <w:tmpl w:val="183C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012D96"/>
    <w:multiLevelType w:val="multilevel"/>
    <w:tmpl w:val="1BE0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C37BC7"/>
    <w:multiLevelType w:val="multilevel"/>
    <w:tmpl w:val="A89A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A7E37"/>
    <w:multiLevelType w:val="multilevel"/>
    <w:tmpl w:val="C06E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5E2067"/>
    <w:multiLevelType w:val="multilevel"/>
    <w:tmpl w:val="7B30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00554A"/>
    <w:multiLevelType w:val="multilevel"/>
    <w:tmpl w:val="A32C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FA0BF7"/>
    <w:multiLevelType w:val="multilevel"/>
    <w:tmpl w:val="765C2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812F4C"/>
    <w:multiLevelType w:val="multilevel"/>
    <w:tmpl w:val="4B24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2"/>
  </w:num>
  <w:num w:numId="5">
    <w:abstractNumId w:val="8"/>
  </w:num>
  <w:num w:numId="6">
    <w:abstractNumId w:val="13"/>
  </w:num>
  <w:num w:numId="7">
    <w:abstractNumId w:val="10"/>
  </w:num>
  <w:num w:numId="8">
    <w:abstractNumId w:val="3"/>
  </w:num>
  <w:num w:numId="9">
    <w:abstractNumId w:val="11"/>
  </w:num>
  <w:num w:numId="10">
    <w:abstractNumId w:val="2"/>
  </w:num>
  <w:num w:numId="11">
    <w:abstractNumId w:val="1"/>
  </w:num>
  <w:num w:numId="12">
    <w:abstractNumId w:val="6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5C"/>
    <w:rsid w:val="005A5F66"/>
    <w:rsid w:val="00A75C5C"/>
    <w:rsid w:val="00FF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E729E"/>
  <w15:chartTrackingRefBased/>
  <w15:docId w15:val="{F90EFEB9-AED0-47C6-B7B2-FBA64F9D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0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733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1</cp:revision>
  <dcterms:created xsi:type="dcterms:W3CDTF">2026-03-01T05:20:00Z</dcterms:created>
  <dcterms:modified xsi:type="dcterms:W3CDTF">2026-03-01T05:32:00Z</dcterms:modified>
</cp:coreProperties>
</file>